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A535" w14:textId="55AAC9F7" w:rsidR="00AB067D" w:rsidRDefault="00A42683" w:rsidP="00C4575F">
      <w:pPr>
        <w:spacing w:after="0"/>
        <w:jc w:val="center"/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8240" behindDoc="1" locked="0" layoutInCell="1" allowOverlap="1" wp14:anchorId="579104F2" wp14:editId="795982EC">
                <wp:simplePos x="0" y="0"/>
                <wp:positionH relativeFrom="margin">
                  <wp:posOffset>-619125</wp:posOffset>
                </wp:positionH>
                <wp:positionV relativeFrom="margin">
                  <wp:posOffset>-133985</wp:posOffset>
                </wp:positionV>
                <wp:extent cx="2009775" cy="8150860"/>
                <wp:effectExtent l="0" t="0" r="9525" b="0"/>
                <wp:wrapSquare wrapText="bothSides"/>
                <wp:docPr id="201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8150860"/>
                          <a:chOff x="0" y="0"/>
                          <a:chExt cx="1828800" cy="8151039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6E44F8" w14:textId="77777777" w:rsidR="00EE399F" w:rsidRDefault="00EE399F" w:rsidP="00EE399F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Daniel Jerram, Chairman</w:t>
                              </w:r>
                            </w:p>
                            <w:p w14:paraId="4558C0ED" w14:textId="77777777" w:rsidR="00EE399F" w:rsidRDefault="00EE399F" w:rsidP="00EE399F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City of Torrington </w:t>
                              </w:r>
                            </w:p>
                            <w:p w14:paraId="733C895A" w14:textId="77777777" w:rsidR="00EE399F" w:rsidRDefault="00EE399F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6EFD36A3" w14:textId="2D42333A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Elinor Carbone</w:t>
                              </w:r>
                              <w:r w:rsidR="00EE399F">
                                <w:rPr>
                                  <w:color w:val="FFFFFF" w:themeColor="background1"/>
                                </w:rPr>
                                <w:t>, Treasu</w:t>
                              </w:r>
                              <w:r w:rsidR="00425317">
                                <w:rPr>
                                  <w:color w:val="FFFFFF" w:themeColor="background1"/>
                                </w:rPr>
                                <w:t xml:space="preserve">rer </w:t>
                              </w:r>
                            </w:p>
                            <w:p w14:paraId="70D7EA9E" w14:textId="1B999BDD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City of Torrington </w:t>
                              </w:r>
                            </w:p>
                            <w:p w14:paraId="02ADCA9F" w14:textId="77777777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22FDF93F" w14:textId="3A2EBBCD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Michael Magistrali</w:t>
                              </w:r>
                              <w:r w:rsidR="00425317">
                                <w:rPr>
                                  <w:color w:val="FFFFFF" w:themeColor="background1"/>
                                </w:rPr>
                                <w:t>, Secretary</w:t>
                              </w:r>
                            </w:p>
                            <w:p w14:paraId="61AD557C" w14:textId="044FB7F0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City of Torrington </w:t>
                              </w:r>
                            </w:p>
                            <w:p w14:paraId="62A36B40" w14:textId="77777777" w:rsidR="0073041D" w:rsidRDefault="0073041D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3598C507" w14:textId="6BE8D009" w:rsidR="0073041D" w:rsidRDefault="00BF1DE4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Todd Caru</w:t>
                              </w:r>
                              <w:r w:rsidR="006B16A2">
                                <w:rPr>
                                  <w:color w:val="FFFFFF" w:themeColor="background1"/>
                                </w:rPr>
                                <w:t>sillo</w:t>
                              </w:r>
                            </w:p>
                            <w:p w14:paraId="4135AC0D" w14:textId="2EA76A87" w:rsidR="0073041D" w:rsidRDefault="0073041D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Town of Goshen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50A9D5" w14:textId="413D7F28" w:rsidR="00A42683" w:rsidRDefault="00A42683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>Membership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579104F2" id="Group 207" o:spid="_x0000_s1026" style="position:absolute;left:0;text-align:left;margin-left:-48.75pt;margin-top:-10.55pt;width:158.25pt;height:641.8pt;z-index:-251658240;mso-height-percent:1000;mso-wrap-distance-left:18pt;mso-wrap-distance-right:18pt;mso-position-horizontal-relative:margin;mso-position-vertical-relative:margin;mso-height-percent:1000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">
                <v:rect id="Rectangle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" fillcolor="#156082 [3204]" stroked="f" strokeweight="1.5pt"/>
                <v:rect id="Rectangle 203" o:spid="_x0000_s1028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" fillcolor="#156082 [3204]" stroked="f" strokeweight="1.5pt">
                  <v:textbox inset=",14.4pt,8.64pt,18pt">
                    <w:txbxContent>
                      <w:p w14:paraId="746E44F8" w14:textId="77777777" w:rsidR="00EE399F" w:rsidRDefault="00EE399F" w:rsidP="00EE399F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Daniel Jerram, Chairman</w:t>
                        </w:r>
                      </w:p>
                      <w:p w14:paraId="4558C0ED" w14:textId="77777777" w:rsidR="00EE399F" w:rsidRDefault="00EE399F" w:rsidP="00EE399F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City of Torrington </w:t>
                        </w:r>
                      </w:p>
                      <w:p w14:paraId="733C895A" w14:textId="77777777" w:rsidR="00EE399F" w:rsidRDefault="00EE399F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6EFD36A3" w14:textId="2D42333A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Elinor Carbone</w:t>
                        </w:r>
                        <w:r w:rsidR="00EE399F">
                          <w:rPr>
                            <w:color w:val="FFFFFF" w:themeColor="background1"/>
                          </w:rPr>
                          <w:t>, Treasu</w:t>
                        </w:r>
                        <w:r w:rsidR="00425317">
                          <w:rPr>
                            <w:color w:val="FFFFFF" w:themeColor="background1"/>
                          </w:rPr>
                          <w:t xml:space="preserve">rer </w:t>
                        </w:r>
                      </w:p>
                      <w:p w14:paraId="70D7EA9E" w14:textId="1B999BDD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City of Torrington </w:t>
                        </w:r>
                      </w:p>
                      <w:p w14:paraId="02ADCA9F" w14:textId="77777777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22FDF93F" w14:textId="3A2EBBCD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Michael Magistrali</w:t>
                        </w:r>
                        <w:r w:rsidR="00425317">
                          <w:rPr>
                            <w:color w:val="FFFFFF" w:themeColor="background1"/>
                          </w:rPr>
                          <w:t>, Secretary</w:t>
                        </w:r>
                      </w:p>
                      <w:p w14:paraId="61AD557C" w14:textId="044FB7F0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City of Torrington </w:t>
                        </w:r>
                      </w:p>
                      <w:p w14:paraId="62A36B40" w14:textId="77777777" w:rsidR="0073041D" w:rsidRDefault="0073041D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3598C507" w14:textId="6BE8D009" w:rsidR="0073041D" w:rsidRDefault="00BF1DE4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Todd Caru</w:t>
                        </w:r>
                        <w:r w:rsidR="006B16A2">
                          <w:rPr>
                            <w:color w:val="FFFFFF" w:themeColor="background1"/>
                          </w:rPr>
                          <w:t>sillo</w:t>
                        </w:r>
                      </w:p>
                      <w:p w14:paraId="4135AC0D" w14:textId="2EA76A87" w:rsidR="0073041D" w:rsidRDefault="0073041D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Town of Goshen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14:paraId="2650A9D5" w14:textId="413D7F28" w:rsidR="00A42683" w:rsidRDefault="00A42683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  <w:t>Membership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t xml:space="preserve">Northwest Resource Recovery Authority </w:t>
      </w:r>
    </w:p>
    <w:p w14:paraId="3470C25E" w14:textId="51F988BB" w:rsidR="00A42683" w:rsidRDefault="00A42683" w:rsidP="00C4575F">
      <w:pPr>
        <w:spacing w:after="0"/>
        <w:jc w:val="center"/>
      </w:pPr>
    </w:p>
    <w:p w14:paraId="4C9F4D00" w14:textId="43B286C3" w:rsidR="00A42683" w:rsidRDefault="00A42683" w:rsidP="00C4575F">
      <w:pPr>
        <w:spacing w:after="0"/>
        <w:jc w:val="center"/>
      </w:pPr>
      <w:r>
        <w:t>Special Meeting</w:t>
      </w:r>
    </w:p>
    <w:p w14:paraId="2881EA5F" w14:textId="6934F012" w:rsidR="00A42683" w:rsidRDefault="00A42683" w:rsidP="00C4575F">
      <w:pPr>
        <w:spacing w:after="0"/>
        <w:jc w:val="center"/>
      </w:pPr>
      <w:r>
        <w:t xml:space="preserve">October </w:t>
      </w:r>
      <w:r w:rsidR="000E00F0">
        <w:t>27</w:t>
      </w:r>
      <w:r>
        <w:t xml:space="preserve">, 2025 @ </w:t>
      </w:r>
      <w:r w:rsidR="00BC4CDB">
        <w:t>9:00</w:t>
      </w:r>
      <w:r>
        <w:t xml:space="preserve">am </w:t>
      </w:r>
    </w:p>
    <w:p w14:paraId="53452B4D" w14:textId="77777777" w:rsidR="00C4575F" w:rsidRDefault="00A42683" w:rsidP="00C4575F">
      <w:pPr>
        <w:spacing w:after="0"/>
        <w:jc w:val="center"/>
      </w:pPr>
      <w:r>
        <w:t>Virtual Only</w:t>
      </w:r>
    </w:p>
    <w:p w14:paraId="519882FC" w14:textId="77777777" w:rsidR="00C4575F" w:rsidRDefault="00C4575F" w:rsidP="00C4575F">
      <w:pPr>
        <w:spacing w:after="0"/>
        <w:jc w:val="center"/>
      </w:pPr>
    </w:p>
    <w:p w14:paraId="5D3749A8" w14:textId="7D68F6A9" w:rsidR="00C4575F" w:rsidRDefault="00C4575F" w:rsidP="00C4575F">
      <w:pPr>
        <w:jc w:val="center"/>
      </w:pPr>
      <w:r>
        <w:t xml:space="preserve">ZOOM:  Meeting ID:  </w:t>
      </w:r>
      <w:r w:rsidR="008E0AFE">
        <w:t>8</w:t>
      </w:r>
      <w:r w:rsidR="006B16A2">
        <w:t xml:space="preserve">37 0010 </w:t>
      </w:r>
      <w:proofErr w:type="gramStart"/>
      <w:r w:rsidR="006B16A2">
        <w:t xml:space="preserve">7194 </w:t>
      </w:r>
      <w:r w:rsidR="004D6DDA">
        <w:t xml:space="preserve"> Passcode</w:t>
      </w:r>
      <w:proofErr w:type="gramEnd"/>
      <w:r>
        <w:t xml:space="preserve">: </w:t>
      </w:r>
      <w:r w:rsidR="006B16A2">
        <w:t>599165</w:t>
      </w:r>
    </w:p>
    <w:p w14:paraId="3BC5488C" w14:textId="7527B884" w:rsidR="00C06492" w:rsidRPr="000E00F0" w:rsidRDefault="000E00F0" w:rsidP="00A42683">
      <w:pPr>
        <w:jc w:val="center"/>
        <w:rPr>
          <w:sz w:val="16"/>
          <w:szCs w:val="16"/>
        </w:rPr>
      </w:pPr>
      <w:hyperlink r:id="rId10" w:history="1">
        <w:r w:rsidRPr="000E00F0">
          <w:rPr>
            <w:rStyle w:val="Hyperlink"/>
            <w:sz w:val="16"/>
            <w:szCs w:val="16"/>
          </w:rPr>
          <w:t>https://us02web.zoom.us/j/83700107194?pwd=b8ah1c27QzcPiNUbKw5HKmXb7hL2tB.1</w:t>
        </w:r>
      </w:hyperlink>
    </w:p>
    <w:p w14:paraId="6975AC9B" w14:textId="77777777" w:rsidR="000E00F0" w:rsidRDefault="000E00F0" w:rsidP="00A42683">
      <w:pPr>
        <w:jc w:val="center"/>
      </w:pPr>
    </w:p>
    <w:p w14:paraId="673BBBC1" w14:textId="75DC8F7C" w:rsidR="00A42683" w:rsidRDefault="00C4575F" w:rsidP="00A42683">
      <w:pPr>
        <w:jc w:val="center"/>
        <w:rPr>
          <w:b/>
          <w:bCs/>
        </w:rPr>
      </w:pPr>
      <w:r w:rsidRPr="00C4575F">
        <w:rPr>
          <w:b/>
          <w:bCs/>
        </w:rPr>
        <w:t xml:space="preserve">Meeting </w:t>
      </w:r>
      <w:r w:rsidR="00BC4CDB">
        <w:rPr>
          <w:b/>
          <w:bCs/>
        </w:rPr>
        <w:t>Minutes</w:t>
      </w:r>
    </w:p>
    <w:p w14:paraId="59CA1837" w14:textId="29D4D814" w:rsidR="00A42683" w:rsidRDefault="00A42683" w:rsidP="00A42683">
      <w:pPr>
        <w:pStyle w:val="ListParagraph"/>
        <w:numPr>
          <w:ilvl w:val="0"/>
          <w:numId w:val="1"/>
        </w:numPr>
      </w:pPr>
      <w:r>
        <w:t>Call to Order</w:t>
      </w:r>
    </w:p>
    <w:p w14:paraId="78514E3B" w14:textId="753A6D65" w:rsidR="0064133B" w:rsidRDefault="0064133B" w:rsidP="0064133B">
      <w:pPr>
        <w:pStyle w:val="ListParagraph"/>
      </w:pPr>
      <w:r>
        <w:t>Chairman Dan Jerram called the meeting to order at 9:0</w:t>
      </w:r>
      <w:r w:rsidR="00880E5B">
        <w:t>4</w:t>
      </w:r>
    </w:p>
    <w:p w14:paraId="35CEB809" w14:textId="47C27E01" w:rsidR="00BC4CDB" w:rsidRDefault="0064133B" w:rsidP="00BC4CDB">
      <w:pPr>
        <w:ind w:left="360"/>
      </w:pPr>
      <w:r>
        <w:t xml:space="preserve">Attendance: Dan Jerram </w:t>
      </w:r>
      <w:r w:rsidR="00BC4CDB">
        <w:t>Michael Magistralli, Elinor Carbone</w:t>
      </w:r>
      <w:r>
        <w:t>, Todd Carusillo</w:t>
      </w:r>
    </w:p>
    <w:p w14:paraId="6068A720" w14:textId="1371897B" w:rsidR="000150B1" w:rsidRDefault="000150B1" w:rsidP="00BC4CDB">
      <w:pPr>
        <w:ind w:left="360"/>
      </w:pPr>
      <w:r>
        <w:t xml:space="preserve">Minutes of Carusillo’s appointment </w:t>
      </w:r>
      <w:r w:rsidR="00BE1A4E">
        <w:t xml:space="preserve">by Goshen Board of Selectman </w:t>
      </w:r>
      <w:r>
        <w:t xml:space="preserve">attached. </w:t>
      </w:r>
    </w:p>
    <w:p w14:paraId="4BF61CAB" w14:textId="6BE76693" w:rsidR="0064133B" w:rsidRDefault="00F643C0" w:rsidP="00BC4CDB">
      <w:pPr>
        <w:ind w:left="360"/>
      </w:pPr>
      <w:r>
        <w:t>Others in attendance</w:t>
      </w:r>
      <w:proofErr w:type="gramStart"/>
      <w:r>
        <w:t xml:space="preserve">:  </w:t>
      </w:r>
      <w:r w:rsidR="0064133B">
        <w:t>Robert</w:t>
      </w:r>
      <w:proofErr w:type="gramEnd"/>
      <w:r w:rsidR="0064133B">
        <w:t xml:space="preserve"> Phillips</w:t>
      </w:r>
      <w:r w:rsidR="00A44255">
        <w:t>, Rista Malanca</w:t>
      </w:r>
    </w:p>
    <w:p w14:paraId="126FA406" w14:textId="7DF07D35" w:rsidR="00C4575F" w:rsidRDefault="000E00F0" w:rsidP="002A34E2">
      <w:pPr>
        <w:pStyle w:val="ListParagraph"/>
        <w:numPr>
          <w:ilvl w:val="0"/>
          <w:numId w:val="1"/>
        </w:numPr>
        <w:ind w:left="2880" w:hanging="2520"/>
      </w:pPr>
      <w:r>
        <w:t xml:space="preserve">Discussion regarding </w:t>
      </w:r>
      <w:r w:rsidR="00DE2F6D">
        <w:t xml:space="preserve">Municipal General Transfer Station Permit </w:t>
      </w:r>
    </w:p>
    <w:p w14:paraId="5C6CA063" w14:textId="693BB86B" w:rsidR="00A44255" w:rsidRDefault="00CF59E8" w:rsidP="00A44255">
      <w:pPr>
        <w:ind w:left="360"/>
      </w:pPr>
      <w:r>
        <w:t xml:space="preserve">Invoice of </w:t>
      </w:r>
      <w:r w:rsidR="000902F9">
        <w:t>M</w:t>
      </w:r>
      <w:r w:rsidR="008A67DB">
        <w:t>G</w:t>
      </w:r>
      <w:r w:rsidR="000902F9">
        <w:t xml:space="preserve">TSP sent by DEEP to be paid.  </w:t>
      </w:r>
      <w:proofErr w:type="spellStart"/>
      <w:r w:rsidR="000902F9">
        <w:t>Magistralli</w:t>
      </w:r>
      <w:proofErr w:type="spellEnd"/>
      <w:r w:rsidR="000902F9">
        <w:t xml:space="preserve"> requested</w:t>
      </w:r>
      <w:r w:rsidR="00551364">
        <w:t xml:space="preserve"> Department of Administrative Services (</w:t>
      </w:r>
      <w:r w:rsidR="000902F9">
        <w:t>DAS</w:t>
      </w:r>
      <w:r w:rsidR="00551364">
        <w:t>)</w:t>
      </w:r>
      <w:r w:rsidR="000902F9">
        <w:t xml:space="preserve"> pay invoice as part of the operations</w:t>
      </w:r>
      <w:r w:rsidR="0087407A">
        <w:t>, but no response</w:t>
      </w:r>
      <w:r w:rsidR="0090543A">
        <w:t xml:space="preserve"> to date. </w:t>
      </w:r>
    </w:p>
    <w:p w14:paraId="206AF0AA" w14:textId="0DC688F9" w:rsidR="0090543A" w:rsidRDefault="00F26EDE" w:rsidP="00A44255">
      <w:pPr>
        <w:ind w:left="360"/>
      </w:pPr>
      <w:r>
        <w:t xml:space="preserve">Although DAS is collecting all the revenues to cover operating expenses, such as </w:t>
      </w:r>
      <w:r w:rsidR="0099498C">
        <w:t>the permit, the</w:t>
      </w:r>
      <w:r>
        <w:t xml:space="preserve"> </w:t>
      </w:r>
      <w:r w:rsidR="0090543A">
        <w:t xml:space="preserve">NRRA wants to ensure </w:t>
      </w:r>
      <w:r w:rsidR="008A67DB">
        <w:t>the MGTSP stays valid</w:t>
      </w:r>
      <w:r w:rsidR="0099498C">
        <w:t xml:space="preserve">. </w:t>
      </w:r>
    </w:p>
    <w:p w14:paraId="0054B56B" w14:textId="0501918A" w:rsidR="001E783C" w:rsidRDefault="001E783C" w:rsidP="00A44255">
      <w:pPr>
        <w:ind w:left="360"/>
      </w:pPr>
      <w:r>
        <w:lastRenderedPageBreak/>
        <w:t>Motion by Carbone</w:t>
      </w:r>
      <w:r w:rsidR="00A30AE4">
        <w:t xml:space="preserve">, seconded by Carusillo </w:t>
      </w:r>
      <w:r>
        <w:t>to request NHCOG to pay the $890</w:t>
      </w:r>
      <w:r w:rsidR="00A30AE4">
        <w:t xml:space="preserve"> permit fee and for the NRRA to invoice DAS to reimburse as an operating expense. </w:t>
      </w:r>
      <w:r w:rsidR="00F137DE">
        <w:t xml:space="preserve">  </w:t>
      </w:r>
      <w:r w:rsidR="00C11C4A">
        <w:t xml:space="preserve">Vote Unanimous. </w:t>
      </w:r>
    </w:p>
    <w:p w14:paraId="3F6FC2AE" w14:textId="689B4068" w:rsidR="00DE2F6D" w:rsidRDefault="00DE2F6D" w:rsidP="002A34E2">
      <w:pPr>
        <w:pStyle w:val="ListParagraph"/>
        <w:numPr>
          <w:ilvl w:val="0"/>
          <w:numId w:val="1"/>
        </w:numPr>
        <w:ind w:left="2880" w:hanging="2520"/>
      </w:pPr>
      <w:r>
        <w:t>Discussion regarding Request for Information</w:t>
      </w:r>
    </w:p>
    <w:p w14:paraId="21644874" w14:textId="50A1DF8A" w:rsidR="00A0451C" w:rsidRDefault="00B21505" w:rsidP="00A0451C">
      <w:pPr>
        <w:ind w:left="360"/>
      </w:pPr>
      <w:r>
        <w:t>Board members have and will review</w:t>
      </w:r>
      <w:r w:rsidR="00A0451C">
        <w:t xml:space="preserve">. </w:t>
      </w:r>
    </w:p>
    <w:p w14:paraId="204F446B" w14:textId="70FD2FBE" w:rsidR="008D5688" w:rsidRDefault="008D5688" w:rsidP="00A0451C">
      <w:pPr>
        <w:ind w:left="360"/>
      </w:pPr>
      <w:r>
        <w:t xml:space="preserve">Motion by Carbone </w:t>
      </w:r>
      <w:r w:rsidR="00275288">
        <w:t xml:space="preserve">Seconded by Jerram </w:t>
      </w:r>
      <w:r w:rsidR="006906AF">
        <w:t xml:space="preserve">to </w:t>
      </w:r>
      <w:r>
        <w:t>release RFI</w:t>
      </w:r>
      <w:r w:rsidR="00E51EF3">
        <w:t xml:space="preserve"> </w:t>
      </w:r>
      <w:r w:rsidR="00275288">
        <w:t>by close of business Thursday 10/30</w:t>
      </w:r>
      <w:r w:rsidR="00E51EF3">
        <w:t xml:space="preserve"> pending additional comments from </w:t>
      </w:r>
      <w:r w:rsidR="00F763DF">
        <w:t>NRRA Board</w:t>
      </w:r>
      <w:r w:rsidR="006906AF">
        <w:t>.    Vote Unanimous</w:t>
      </w:r>
    </w:p>
    <w:p w14:paraId="16D73FBC" w14:textId="49EA5B8A" w:rsidR="0073041D" w:rsidRDefault="0073041D" w:rsidP="002A34E2">
      <w:pPr>
        <w:pStyle w:val="ListParagraph"/>
        <w:numPr>
          <w:ilvl w:val="0"/>
          <w:numId w:val="1"/>
        </w:numPr>
        <w:ind w:left="2880" w:hanging="2520"/>
      </w:pPr>
      <w:r>
        <w:t>Adjourn</w:t>
      </w:r>
    </w:p>
    <w:p w14:paraId="7DC89112" w14:textId="552A8244" w:rsidR="00C4575F" w:rsidRDefault="007E7040" w:rsidP="00C4575F">
      <w:r>
        <w:t xml:space="preserve">Motion by </w:t>
      </w:r>
      <w:r w:rsidR="002979EE">
        <w:t>Carbone seconded by Carusillo to adjourn at 9:35</w:t>
      </w:r>
      <w:proofErr w:type="gramStart"/>
      <w:r w:rsidR="002979EE">
        <w:t>.  Vote</w:t>
      </w:r>
      <w:proofErr w:type="gramEnd"/>
      <w:r w:rsidR="002979EE">
        <w:t xml:space="preserve"> Unanimous</w:t>
      </w:r>
    </w:p>
    <w:p w14:paraId="019469B6" w14:textId="77777777" w:rsidR="00C4575F" w:rsidRDefault="00C4575F" w:rsidP="00C4575F"/>
    <w:p w14:paraId="5346C473" w14:textId="77777777" w:rsidR="00C4575F" w:rsidRDefault="00C4575F" w:rsidP="00C4575F"/>
    <w:p w14:paraId="4B2330AC" w14:textId="77777777" w:rsidR="00C4575F" w:rsidRDefault="00C4575F" w:rsidP="00C4575F"/>
    <w:p w14:paraId="7C3A1A19" w14:textId="77777777" w:rsidR="00C4575F" w:rsidRDefault="00C4575F" w:rsidP="00C4575F"/>
    <w:p w14:paraId="408E5852" w14:textId="0179EAAD" w:rsidR="00C4575F" w:rsidRDefault="00C4575F" w:rsidP="00C4575F">
      <w:r>
        <w:t>Respectfully Submitted by:</w:t>
      </w:r>
    </w:p>
    <w:sectPr w:rsidR="00C4575F" w:rsidSect="00F643C0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AA472" w14:textId="77777777" w:rsidR="00FB5E5D" w:rsidRDefault="00FB5E5D" w:rsidP="00A42683">
      <w:pPr>
        <w:spacing w:after="0" w:line="240" w:lineRule="auto"/>
      </w:pPr>
      <w:r>
        <w:separator/>
      </w:r>
    </w:p>
  </w:endnote>
  <w:endnote w:type="continuationSeparator" w:id="0">
    <w:p w14:paraId="67CBFFF2" w14:textId="77777777" w:rsidR="00FB5E5D" w:rsidRDefault="00FB5E5D" w:rsidP="00A4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B5CAA" w14:textId="77777777" w:rsidR="00FB5E5D" w:rsidRDefault="00FB5E5D" w:rsidP="00A42683">
      <w:pPr>
        <w:spacing w:after="0" w:line="240" w:lineRule="auto"/>
      </w:pPr>
      <w:r>
        <w:separator/>
      </w:r>
    </w:p>
  </w:footnote>
  <w:footnote w:type="continuationSeparator" w:id="0">
    <w:p w14:paraId="06D4763B" w14:textId="77777777" w:rsidR="00FB5E5D" w:rsidRDefault="00FB5E5D" w:rsidP="00A4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4BA0" w14:textId="219E0536" w:rsidR="00A42683" w:rsidRDefault="00A42683" w:rsidP="00A42683">
    <w:pPr>
      <w:pStyle w:val="Header"/>
      <w:jc w:val="center"/>
    </w:pPr>
  </w:p>
  <w:p w14:paraId="7715B665" w14:textId="77777777" w:rsidR="00A42683" w:rsidRDefault="00A42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7B29" w14:textId="178C74D6" w:rsidR="00F643C0" w:rsidRDefault="00F643C0" w:rsidP="00F643C0">
    <w:pPr>
      <w:pStyle w:val="Header"/>
      <w:jc w:val="center"/>
    </w:pPr>
    <w:r>
      <w:rPr>
        <w:noProof/>
      </w:rPr>
      <w:drawing>
        <wp:inline distT="0" distB="0" distL="0" distR="0" wp14:anchorId="01948EBA" wp14:editId="5EE87990">
          <wp:extent cx="2237740" cy="2011680"/>
          <wp:effectExtent l="0" t="0" r="0" b="7620"/>
          <wp:docPr id="53733264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201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B677B3" w14:textId="77777777" w:rsidR="00F643C0" w:rsidRDefault="00F643C0" w:rsidP="00F643C0">
    <w:pPr>
      <w:pStyle w:val="Header"/>
      <w:jc w:val="center"/>
    </w:pPr>
  </w:p>
  <w:p w14:paraId="4FF2EDA9" w14:textId="77777777" w:rsidR="00F643C0" w:rsidRDefault="00F643C0" w:rsidP="00F643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219DF"/>
    <w:multiLevelType w:val="hybridMultilevel"/>
    <w:tmpl w:val="ABEAA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83"/>
    <w:rsid w:val="000150B1"/>
    <w:rsid w:val="00044093"/>
    <w:rsid w:val="00060485"/>
    <w:rsid w:val="000902F9"/>
    <w:rsid w:val="000E00F0"/>
    <w:rsid w:val="001E1FE1"/>
    <w:rsid w:val="001E783C"/>
    <w:rsid w:val="002640C1"/>
    <w:rsid w:val="00275288"/>
    <w:rsid w:val="002979EE"/>
    <w:rsid w:val="002A34E2"/>
    <w:rsid w:val="00322677"/>
    <w:rsid w:val="00425317"/>
    <w:rsid w:val="004706A4"/>
    <w:rsid w:val="00494380"/>
    <w:rsid w:val="004D6DDA"/>
    <w:rsid w:val="004E585B"/>
    <w:rsid w:val="00503F95"/>
    <w:rsid w:val="00551364"/>
    <w:rsid w:val="005A0D7F"/>
    <w:rsid w:val="00611668"/>
    <w:rsid w:val="0064133B"/>
    <w:rsid w:val="006906AF"/>
    <w:rsid w:val="006B16A2"/>
    <w:rsid w:val="0073041D"/>
    <w:rsid w:val="007E7040"/>
    <w:rsid w:val="008511F2"/>
    <w:rsid w:val="0085544B"/>
    <w:rsid w:val="0087407A"/>
    <w:rsid w:val="0087696B"/>
    <w:rsid w:val="00880E5B"/>
    <w:rsid w:val="008A67DB"/>
    <w:rsid w:val="008D5688"/>
    <w:rsid w:val="008E0AFE"/>
    <w:rsid w:val="0090543A"/>
    <w:rsid w:val="009509E7"/>
    <w:rsid w:val="00991534"/>
    <w:rsid w:val="0099498C"/>
    <w:rsid w:val="009A19F0"/>
    <w:rsid w:val="00A0451C"/>
    <w:rsid w:val="00A1741A"/>
    <w:rsid w:val="00A25CAB"/>
    <w:rsid w:val="00A30AE4"/>
    <w:rsid w:val="00A32B74"/>
    <w:rsid w:val="00A42683"/>
    <w:rsid w:val="00A44255"/>
    <w:rsid w:val="00A75C76"/>
    <w:rsid w:val="00AA12C1"/>
    <w:rsid w:val="00AB067D"/>
    <w:rsid w:val="00B21505"/>
    <w:rsid w:val="00B30387"/>
    <w:rsid w:val="00B43193"/>
    <w:rsid w:val="00B46B30"/>
    <w:rsid w:val="00BC4CDB"/>
    <w:rsid w:val="00BE1A4E"/>
    <w:rsid w:val="00BF1DE4"/>
    <w:rsid w:val="00C04652"/>
    <w:rsid w:val="00C06492"/>
    <w:rsid w:val="00C11C4A"/>
    <w:rsid w:val="00C17C79"/>
    <w:rsid w:val="00C4575F"/>
    <w:rsid w:val="00CF59E8"/>
    <w:rsid w:val="00D53053"/>
    <w:rsid w:val="00DE2F6D"/>
    <w:rsid w:val="00E51EF3"/>
    <w:rsid w:val="00EE399F"/>
    <w:rsid w:val="00EE4774"/>
    <w:rsid w:val="00F137DE"/>
    <w:rsid w:val="00F26EDE"/>
    <w:rsid w:val="00F643C0"/>
    <w:rsid w:val="00F763DF"/>
    <w:rsid w:val="00F86B37"/>
    <w:rsid w:val="00FB5E5D"/>
    <w:rsid w:val="00FE0543"/>
    <w:rsid w:val="00FE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53EBF"/>
  <w15:chartTrackingRefBased/>
  <w15:docId w15:val="{BBCCA6EC-E8B6-4BE1-A38B-9E83BF65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683"/>
  </w:style>
  <w:style w:type="paragraph" w:styleId="Heading1">
    <w:name w:val="heading 1"/>
    <w:basedOn w:val="Normal"/>
    <w:next w:val="Normal"/>
    <w:link w:val="Heading1Char"/>
    <w:uiPriority w:val="9"/>
    <w:qFormat/>
    <w:rsid w:val="00A4268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68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68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68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6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6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6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6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6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683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683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683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683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683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683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683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683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683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426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4268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68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42683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A4268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42683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A42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683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68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683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A42683"/>
    <w:rPr>
      <w:b/>
      <w:bCs/>
      <w:smallCaps/>
      <w:color w:val="4EA72E" w:themeColor="accent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2683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A42683"/>
    <w:rPr>
      <w:b/>
      <w:bCs/>
    </w:rPr>
  </w:style>
  <w:style w:type="character" w:styleId="Emphasis">
    <w:name w:val="Emphasis"/>
    <w:basedOn w:val="DefaultParagraphFont"/>
    <w:uiPriority w:val="20"/>
    <w:qFormat/>
    <w:rsid w:val="00A42683"/>
    <w:rPr>
      <w:i/>
      <w:iCs/>
      <w:color w:val="4EA72E" w:themeColor="accent6"/>
    </w:rPr>
  </w:style>
  <w:style w:type="paragraph" w:styleId="NoSpacing">
    <w:name w:val="No Spacing"/>
    <w:link w:val="NoSpacingChar"/>
    <w:uiPriority w:val="1"/>
    <w:qFormat/>
    <w:rsid w:val="00A4268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42683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A42683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A42683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268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42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683"/>
  </w:style>
  <w:style w:type="paragraph" w:styleId="Footer">
    <w:name w:val="footer"/>
    <w:basedOn w:val="Normal"/>
    <w:link w:val="FooterChar"/>
    <w:uiPriority w:val="99"/>
    <w:unhideWhenUsed/>
    <w:rsid w:val="00A42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683"/>
  </w:style>
  <w:style w:type="character" w:customStyle="1" w:styleId="NoSpacingChar">
    <w:name w:val="No Spacing Char"/>
    <w:basedOn w:val="DefaultParagraphFont"/>
    <w:link w:val="NoSpacing"/>
    <w:uiPriority w:val="1"/>
    <w:rsid w:val="00A42683"/>
  </w:style>
  <w:style w:type="character" w:styleId="Hyperlink">
    <w:name w:val="Hyperlink"/>
    <w:basedOn w:val="DefaultParagraphFont"/>
    <w:uiPriority w:val="99"/>
    <w:unhideWhenUsed/>
    <w:rsid w:val="00C457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7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F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2web.zoom.us/j/83700107194?pwd=b8ah1c27QzcPiNUbKw5HKmXb7hL2tB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a0f74-cf2d-4ad6-b422-952355b0e4a9">
      <Terms xmlns="http://schemas.microsoft.com/office/infopath/2007/PartnerControls"/>
    </lcf76f155ced4ddcb4097134ff3c332f>
    <TaxCatchAll xmlns="9aeceb8f-0cda-4938-a1ed-4cde28e48a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015C8390E64CA2BBAE638FA0DD60" ma:contentTypeVersion="18" ma:contentTypeDescription="Create a new document." ma:contentTypeScope="" ma:versionID="6444be623b7ff48572050eb445197667">
  <xsd:schema xmlns:xsd="http://www.w3.org/2001/XMLSchema" xmlns:xs="http://www.w3.org/2001/XMLSchema" xmlns:p="http://schemas.microsoft.com/office/2006/metadata/properties" xmlns:ns2="176a0f74-cf2d-4ad6-b422-952355b0e4a9" xmlns:ns3="9aeceb8f-0cda-4938-a1ed-4cde28e48a64" targetNamespace="http://schemas.microsoft.com/office/2006/metadata/properties" ma:root="true" ma:fieldsID="43765619595b257644a9f9d7a219a403" ns2:_="" ns3:_="">
    <xsd:import namespace="176a0f74-cf2d-4ad6-b422-952355b0e4a9"/>
    <xsd:import namespace="9aeceb8f-0cda-4938-a1ed-4cde28e4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0f74-cf2d-4ad6-b422-952355b0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be58a7-dcb7-4cfd-bc10-3a35ded6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eb8f-0cda-4938-a1ed-4cde28e48a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5cb046-7b7d-427a-b891-5d844ddf4283}" ma:internalName="TaxCatchAll" ma:showField="CatchAllData" ma:web="9aeceb8f-0cda-4938-a1ed-4cde28e4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39A84-7CBA-4F74-A331-92956A14E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8405C8-F37D-47C0-8FAB-2638AB875B4B}">
  <ds:schemaRefs>
    <ds:schemaRef ds:uri="http://schemas.microsoft.com/office/2006/metadata/properties"/>
    <ds:schemaRef ds:uri="http://schemas.microsoft.com/office/infopath/2007/PartnerControls"/>
    <ds:schemaRef ds:uri="176a0f74-cf2d-4ad6-b422-952355b0e4a9"/>
    <ds:schemaRef ds:uri="9aeceb8f-0cda-4938-a1ed-4cde28e48a64"/>
  </ds:schemaRefs>
</ds:datastoreItem>
</file>

<file path=customXml/itemProps3.xml><?xml version="1.0" encoding="utf-8"?>
<ds:datastoreItem xmlns:ds="http://schemas.openxmlformats.org/officeDocument/2006/customXml" ds:itemID="{6F1DFEBF-54B9-4EE3-9202-9A599564A1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181</Words>
  <Characters>1327</Characters>
  <Application>Microsoft Office Word</Application>
  <DocSecurity>0</DocSecurity>
  <Lines>78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Rista Malanca</dc:creator>
  <cp:keywords/>
  <dc:description/>
  <cp:lastModifiedBy>Rista Malanca</cp:lastModifiedBy>
  <cp:revision>31</cp:revision>
  <dcterms:created xsi:type="dcterms:W3CDTF">2025-10-27T13:01:00Z</dcterms:created>
  <dcterms:modified xsi:type="dcterms:W3CDTF">2025-10-27T13:35:00Z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0x01010050F1015C8390E64CA2BBAE638FA0DD60</vt:lpwstr>
  </property>
  <property fmtid="{D5CDD505-2E9C-101B-9397-08002B2CF9AE}" pid="3" name="MediaServiceImageTags">
    <vt:lpwstr/>
  </property>
</Properties>
</file>